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baseline"/>
        <w:rPr>
          <w:rStyle w:val="6"/>
          <w:rFonts w:hint="eastAsia" w:ascii="方正小标宋简体" w:hAnsi="方正小标宋简体" w:eastAsia="方正小标宋简体" w:cs="方正小标宋简体"/>
          <w:b w:val="0"/>
          <w:i w:val="0"/>
          <w:caps w:val="0"/>
          <w:spacing w:val="0"/>
          <w:w w:val="100"/>
          <w:kern w:val="2"/>
          <w:sz w:val="20"/>
          <w:szCs w:val="20"/>
          <w:lang w:val="en-US" w:eastAsia="zh-CN" w:bidi="ar-SA"/>
        </w:rPr>
      </w:pPr>
      <w:bookmarkStart w:id="0" w:name="_GoBack"/>
      <w:bookmarkEnd w:id="0"/>
      <w:r>
        <w:rPr>
          <w:rStyle w:val="6"/>
          <w:rFonts w:hint="eastAsia" w:ascii="方正小标宋简体" w:hAnsi="方正小标宋简体" w:eastAsia="方正小标宋简体" w:cs="方正小标宋简体"/>
          <w:b w:val="0"/>
          <w:i w:val="0"/>
          <w:caps w:val="0"/>
          <w:spacing w:val="0"/>
          <w:w w:val="100"/>
          <w:kern w:val="2"/>
          <w:sz w:val="44"/>
          <w:szCs w:val="32"/>
          <w:lang w:val="en-US" w:eastAsia="zh-CN" w:bidi="ar-SA"/>
        </w:rPr>
        <w:t>关于五里界街江夏源文旅片区拆迁项目（城中村改造二期）房屋征收评估报名信息公示</w:t>
      </w:r>
      <w:r>
        <w:rPr>
          <w:rStyle w:val="6"/>
          <w:rFonts w:hint="eastAsia" w:ascii="方正小标宋简体" w:hAnsi="方正小标宋简体" w:eastAsia="方正小标宋简体" w:cs="方正小标宋简体"/>
          <w:b w:val="0"/>
          <w:i w:val="0"/>
          <w:caps w:val="0"/>
          <w:spacing w:val="0"/>
          <w:w w:val="100"/>
          <w:kern w:val="2"/>
          <w:sz w:val="20"/>
          <w:szCs w:val="20"/>
          <w:lang w:val="en-US" w:eastAsia="zh-CN" w:bidi="ar-SA"/>
        </w:rPr>
        <w:t xml:space="preserve"> </w:t>
      </w:r>
    </w:p>
    <w:p>
      <w:pPr>
        <w:snapToGrid/>
        <w:spacing w:before="0" w:beforeAutospacing="0" w:after="0" w:afterAutospacing="0" w:line="240" w:lineRule="auto"/>
        <w:jc w:val="center"/>
        <w:textAlignment w:val="baseline"/>
        <w:rPr>
          <w:rStyle w:val="6"/>
          <w:rFonts w:ascii="宋体" w:hAnsi="宋体"/>
          <w:b w:val="0"/>
          <w:i w:val="0"/>
          <w:caps w:val="0"/>
          <w:spacing w:val="0"/>
          <w:w w:val="100"/>
          <w:kern w:val="2"/>
          <w:sz w:val="20"/>
          <w:szCs w:val="20"/>
          <w:lang w:val="en-US" w:eastAsia="zh-CN" w:bidi="ar-SA"/>
        </w:rPr>
      </w:pPr>
    </w:p>
    <w:p>
      <w:pPr>
        <w:snapToGrid/>
        <w:spacing w:before="0" w:beforeAutospacing="0" w:after="0" w:afterAutospacing="0" w:line="240" w:lineRule="auto"/>
        <w:ind w:firstLine="400" w:firstLineChars="200"/>
        <w:jc w:val="both"/>
        <w:textAlignment w:val="baseline"/>
        <w:rPr>
          <w:rStyle w:val="6"/>
          <w:rFonts w:ascii="宋体" w:hAnsi="宋体"/>
          <w:b w:val="0"/>
          <w:i w:val="0"/>
          <w:caps w:val="0"/>
          <w:spacing w:val="0"/>
          <w:w w:val="100"/>
          <w:kern w:val="2"/>
          <w:sz w:val="20"/>
          <w:szCs w:val="20"/>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lang w:val="en-US" w:eastAsia="zh-CN" w:bidi="ar-SA"/>
        </w:rPr>
      </w:pPr>
      <w:r>
        <w:rPr>
          <w:rFonts w:hint="default" w:ascii="Times New Roman" w:hAnsi="Times New Roman" w:eastAsia="仿宋_GB2312" w:cs="Times New Roman"/>
          <w:bCs/>
          <w:sz w:val="32"/>
          <w:szCs w:val="32"/>
        </w:rPr>
        <w:t>为确保</w:t>
      </w:r>
      <w:r>
        <w:rPr>
          <w:rFonts w:hint="default" w:ascii="Times New Roman" w:hAnsi="Times New Roman" w:eastAsia="仿宋_GB2312" w:cs="Times New Roman"/>
          <w:bCs/>
          <w:sz w:val="32"/>
          <w:szCs w:val="32"/>
          <w:lang w:eastAsia="zh-CN"/>
        </w:rPr>
        <w:t>武五里界街江夏源文旅片区拆迁项目（城中村改造二期）房屋</w:t>
      </w:r>
      <w:r>
        <w:rPr>
          <w:rFonts w:hint="default" w:ascii="Times New Roman" w:hAnsi="Times New Roman" w:eastAsia="仿宋_GB2312" w:cs="Times New Roman"/>
          <w:bCs/>
          <w:sz w:val="32"/>
          <w:szCs w:val="32"/>
        </w:rPr>
        <w:t>征收工作顺利实施，规范征收补偿安置行为，</w:t>
      </w:r>
      <w:r>
        <w:rPr>
          <w:rFonts w:hint="default" w:ascii="Times New Roman" w:hAnsi="Times New Roman" w:eastAsia="仿宋_GB2312" w:cs="Times New Roman"/>
          <w:sz w:val="32"/>
          <w:szCs w:val="32"/>
        </w:rPr>
        <w:t>保障被征收</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的合法权益，</w:t>
      </w:r>
      <w:r>
        <w:rPr>
          <w:rFonts w:hint="default" w:ascii="Times New Roman" w:hAnsi="Times New Roman" w:eastAsia="仿宋_GB2312" w:cs="Times New Roman"/>
          <w:bCs/>
          <w:sz w:val="32"/>
          <w:szCs w:val="32"/>
        </w:rPr>
        <w:t>依据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中华人民共和国土地管理法》、《湖北省土地管理实施办法》、</w:t>
      </w:r>
      <w:r>
        <w:rPr>
          <w:rFonts w:hint="default" w:ascii="Times New Roman" w:hAnsi="Times New Roman" w:eastAsia="仿宋_GB2312" w:cs="Times New Roman"/>
          <w:bCs/>
          <w:sz w:val="32"/>
          <w:szCs w:val="32"/>
        </w:rPr>
        <w:t>《省人民政府关于公布实施湖北省征地区片综合地价标准的通知》（鄂政发</w:t>
      </w:r>
      <w:r>
        <w:rPr>
          <w:rStyle w:val="6"/>
          <w:rFonts w:hint="default" w:ascii="Times New Roman" w:hAnsi="Times New Roman" w:eastAsia="仿宋_GB2312" w:cs="Times New Roman"/>
          <w:b w:val="0"/>
          <w:i w:val="0"/>
          <w:caps w:val="0"/>
          <w:spacing w:val="0"/>
          <w:w w:val="100"/>
          <w:kern w:val="2"/>
          <w:sz w:val="32"/>
          <w:szCs w:val="32"/>
          <w:lang w:val="en-US" w:eastAsia="zh-CN" w:bidi="ar-SA"/>
        </w:rPr>
        <w:t>[2023]16</w:t>
      </w:r>
      <w:r>
        <w:rPr>
          <w:rFonts w:hint="default" w:ascii="Times New Roman" w:hAnsi="Times New Roman" w:eastAsia="仿宋_GB2312" w:cs="Times New Roman"/>
          <w:bCs/>
          <w:sz w:val="32"/>
          <w:szCs w:val="32"/>
        </w:rPr>
        <w:t>号）、《武汉市集体土地征收补偿安置办法》（2023年市政府令第317号）</w:t>
      </w:r>
      <w:r>
        <w:rPr>
          <w:rFonts w:hint="default" w:ascii="Times New Roman" w:hAnsi="Times New Roman" w:eastAsia="仿宋_GB2312" w:cs="Times New Roman"/>
          <w:bCs/>
          <w:sz w:val="32"/>
          <w:szCs w:val="32"/>
          <w:lang w:val="en-US" w:eastAsia="zh-CN"/>
        </w:rPr>
        <w:t>和</w:t>
      </w:r>
      <w:r>
        <w:rPr>
          <w:rStyle w:val="6"/>
          <w:rFonts w:hint="default" w:ascii="Times New Roman" w:hAnsi="Times New Roman" w:eastAsia="仿宋_GB2312" w:cs="Times New Roman"/>
          <w:b w:val="0"/>
          <w:i w:val="0"/>
          <w:caps w:val="0"/>
          <w:spacing w:val="0"/>
          <w:w w:val="100"/>
          <w:kern w:val="2"/>
          <w:sz w:val="32"/>
          <w:szCs w:val="32"/>
          <w:lang w:val="en-US" w:eastAsia="zh-CN" w:bidi="ar-SA"/>
        </w:rPr>
        <w:t>《市人民政府关于实施武汉市被征收土地上的附着物和青苗补偿标准的通知》（武政规[2022]3号）等相关要求，现将武五里界街江夏源文旅片区拆迁项目（城中村改造二期）房屋征收评估报名信息发布如下：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eastAsia" w:ascii="黑体" w:hAnsi="黑体" w:eastAsia="黑体" w:cs="黑体"/>
          <w:b w:val="0"/>
          <w:i w:val="0"/>
          <w:caps w:val="0"/>
          <w:spacing w:val="0"/>
          <w:w w:val="100"/>
          <w:kern w:val="2"/>
          <w:sz w:val="32"/>
          <w:szCs w:val="32"/>
          <w:lang w:val="en-US" w:eastAsia="zh-CN" w:bidi="ar-SA"/>
        </w:rPr>
      </w:pPr>
      <w:r>
        <w:rPr>
          <w:rStyle w:val="6"/>
          <w:rFonts w:hint="eastAsia" w:ascii="黑体" w:hAnsi="黑体" w:eastAsia="黑体" w:cs="黑体"/>
          <w:b w:val="0"/>
          <w:i w:val="0"/>
          <w:caps w:val="0"/>
          <w:spacing w:val="0"/>
          <w:w w:val="100"/>
          <w:kern w:val="2"/>
          <w:sz w:val="32"/>
          <w:szCs w:val="32"/>
          <w:lang w:val="en-US" w:eastAsia="zh-CN" w:bidi="ar-SA"/>
        </w:rPr>
        <w:t>一、项目介绍</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lang w:val="en-US" w:eastAsia="zh-CN" w:bidi="ar-SA"/>
        </w:rPr>
      </w:pPr>
      <w:r>
        <w:rPr>
          <w:rStyle w:val="6"/>
          <w:rFonts w:hint="default" w:ascii="Times New Roman" w:hAnsi="Times New Roman" w:eastAsia="仿宋_GB2312" w:cs="Times New Roman"/>
          <w:b w:val="0"/>
          <w:i w:val="0"/>
          <w:caps w:val="0"/>
          <w:spacing w:val="0"/>
          <w:w w:val="100"/>
          <w:kern w:val="2"/>
          <w:sz w:val="32"/>
          <w:szCs w:val="32"/>
          <w:lang w:val="en-US" w:eastAsia="zh-CN" w:bidi="ar-SA"/>
        </w:rPr>
        <w:t>五里界街江夏源文旅片区拆迁项目（城中村改造二期</w:t>
      </w:r>
      <w:r>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t>）位于江夏区五里界街，拆迁范围：界南路以西、南街、八大家严、界菜市场、界东路以东、四房罗、供销社、八大家巷、榨坊罗等村湾，房屋总户数约1086户，建筑总面积约30.00万平方米。最终以审计部门核定的数据为准，具体四至范围详见</w:t>
      </w:r>
      <w:r>
        <w:rPr>
          <w:rStyle w:val="6"/>
          <w:rFonts w:hint="default" w:ascii="Times New Roman" w:hAnsi="Times New Roman" w:eastAsia="仿宋_GB2312" w:cs="Times New Roman"/>
          <w:b w:val="0"/>
          <w:i w:val="0"/>
          <w:caps w:val="0"/>
          <w:spacing w:val="0"/>
          <w:w w:val="100"/>
          <w:kern w:val="2"/>
          <w:sz w:val="32"/>
          <w:szCs w:val="32"/>
          <w:lang w:val="en-US" w:eastAsia="zh-CN" w:bidi="ar-SA"/>
        </w:rPr>
        <w:t>用地规划红线图。</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baseline"/>
        <w:rPr>
          <w:rStyle w:val="6"/>
          <w:rFonts w:hint="default" w:ascii="Times New Roman" w:hAnsi="Times New Roman" w:eastAsia="仿宋_GB2312" w:cs="Times New Roman"/>
          <w:b w:val="0"/>
          <w:i w:val="0"/>
          <w:caps w:val="0"/>
          <w:spacing w:val="0"/>
          <w:w w:val="100"/>
          <w:kern w:val="2"/>
          <w:sz w:val="32"/>
          <w:szCs w:val="32"/>
          <w:lang w:val="en-US" w:eastAsia="zh-CN" w:bidi="ar-SA"/>
        </w:rPr>
      </w:pPr>
      <w:r>
        <w:rPr>
          <w:rStyle w:val="6"/>
          <w:rFonts w:hint="default" w:ascii="Times New Roman" w:hAnsi="Times New Roman" w:eastAsia="仿宋_GB2312" w:cs="Times New Roman"/>
          <w:b w:val="0"/>
          <w:i w:val="0"/>
          <w:caps w:val="0"/>
          <w:spacing w:val="0"/>
          <w:w w:val="100"/>
          <w:kern w:val="2"/>
          <w:sz w:val="32"/>
          <w:szCs w:val="32"/>
          <w:lang w:val="en-US" w:eastAsia="zh-CN" w:bidi="ar-SA"/>
        </w:rPr>
        <w:t xml:space="preserve">  </w:t>
      </w:r>
      <w:r>
        <w:rPr>
          <w:rStyle w:val="6"/>
          <w:rFonts w:hint="eastAsia" w:ascii="黑体" w:hAnsi="黑体" w:eastAsia="黑体" w:cs="黑体"/>
          <w:b w:val="0"/>
          <w:i w:val="0"/>
          <w:caps w:val="0"/>
          <w:spacing w:val="0"/>
          <w:w w:val="100"/>
          <w:kern w:val="2"/>
          <w:sz w:val="32"/>
          <w:szCs w:val="32"/>
          <w:lang w:val="en-US" w:eastAsia="zh-CN" w:bidi="ar-SA"/>
        </w:rPr>
        <w:t xml:space="preserve">  二、报名资格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lang w:val="en-US" w:eastAsia="zh-CN" w:bidi="ar-SA"/>
        </w:rPr>
      </w:pPr>
      <w:r>
        <w:rPr>
          <w:rStyle w:val="6"/>
          <w:rFonts w:hint="default" w:ascii="Times New Roman" w:hAnsi="Times New Roman" w:eastAsia="仿宋_GB2312" w:cs="Times New Roman"/>
          <w:b w:val="0"/>
          <w:i w:val="0"/>
          <w:caps w:val="0"/>
          <w:spacing w:val="0"/>
          <w:w w:val="100"/>
          <w:kern w:val="2"/>
          <w:sz w:val="32"/>
          <w:szCs w:val="32"/>
          <w:lang w:val="en-US" w:eastAsia="zh-CN" w:bidi="ar-SA"/>
        </w:rPr>
        <w:t>1、评估机构备案等级必须为房地产估价机构备案壹级，熟悉武汉市的房地产市场与征收业务，近三年承接过我市类似房屋征收评估工作，有实际工作经验，且在房屋征收活动中无重大违规记录和不良信用记录的评估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lang w:val="en-US" w:eastAsia="zh-CN" w:bidi="ar-SA"/>
        </w:rPr>
      </w:pPr>
      <w:r>
        <w:rPr>
          <w:rStyle w:val="6"/>
          <w:rFonts w:hint="default" w:ascii="Times New Roman" w:hAnsi="Times New Roman" w:eastAsia="仿宋_GB2312" w:cs="Times New Roman"/>
          <w:b w:val="0"/>
          <w:i w:val="0"/>
          <w:caps w:val="0"/>
          <w:spacing w:val="0"/>
          <w:w w:val="100"/>
          <w:kern w:val="2"/>
          <w:sz w:val="32"/>
          <w:szCs w:val="32"/>
          <w:lang w:val="en-US" w:eastAsia="zh-CN" w:bidi="ar-SA"/>
        </w:rPr>
        <w:t>2、凡参与报名的评估机构必须确保有2名及以上注册房地产估价师参与该项目，其中1名全程参与项目房屋征收评估业务和解释答复工作。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eastAsia" w:ascii="黑体" w:hAnsi="黑体" w:eastAsia="黑体" w:cs="黑体"/>
          <w:b w:val="0"/>
          <w:i w:val="0"/>
          <w:caps w:val="0"/>
          <w:spacing w:val="0"/>
          <w:w w:val="100"/>
          <w:kern w:val="2"/>
          <w:sz w:val="32"/>
          <w:szCs w:val="32"/>
          <w:highlight w:val="none"/>
          <w:lang w:val="en-US" w:eastAsia="zh-CN" w:bidi="ar-SA"/>
        </w:rPr>
      </w:pPr>
      <w:r>
        <w:rPr>
          <w:rStyle w:val="6"/>
          <w:rFonts w:hint="eastAsia" w:ascii="黑体" w:hAnsi="黑体" w:eastAsia="黑体" w:cs="黑体"/>
          <w:b w:val="0"/>
          <w:i w:val="0"/>
          <w:caps w:val="0"/>
          <w:spacing w:val="0"/>
          <w:w w:val="100"/>
          <w:kern w:val="2"/>
          <w:sz w:val="32"/>
          <w:szCs w:val="32"/>
          <w:highlight w:val="none"/>
          <w:lang w:val="en-US" w:eastAsia="zh-CN" w:bidi="ar-SA"/>
        </w:rPr>
        <w:t>三、报名时间</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t>2025年7月9日至2025年7月11日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eastAsia" w:ascii="黑体" w:hAnsi="黑体" w:eastAsia="黑体" w:cs="黑体"/>
          <w:b w:val="0"/>
          <w:i w:val="0"/>
          <w:caps w:val="0"/>
          <w:spacing w:val="0"/>
          <w:w w:val="100"/>
          <w:kern w:val="2"/>
          <w:sz w:val="32"/>
          <w:szCs w:val="32"/>
          <w:highlight w:val="none"/>
          <w:lang w:val="en-US" w:eastAsia="zh-CN" w:bidi="ar-SA"/>
        </w:rPr>
      </w:pPr>
      <w:r>
        <w:rPr>
          <w:rStyle w:val="6"/>
          <w:rFonts w:hint="eastAsia" w:ascii="黑体" w:hAnsi="黑体" w:eastAsia="黑体" w:cs="黑体"/>
          <w:b w:val="0"/>
          <w:i w:val="0"/>
          <w:caps w:val="0"/>
          <w:spacing w:val="0"/>
          <w:w w:val="100"/>
          <w:kern w:val="2"/>
          <w:sz w:val="32"/>
          <w:szCs w:val="32"/>
          <w:highlight w:val="none"/>
          <w:lang w:val="en-US" w:eastAsia="zh-CN" w:bidi="ar-SA"/>
        </w:rPr>
        <w:t>四、报名形式和地点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t>以书面形式到武汉市江夏区人民政府五里界街道办事处城建办公室报名，报名时需携带报名表、营业执照、组织机构代码证、资质证书、业绩证明材料、估价师名单及执业证书等相关材料。（以上材料请携带原件备查，复印件需加盖本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t xml:space="preserve">联系人：陈亮      联系电话：18040576878    </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641" w:firstLine="640" w:firstLineChars="200"/>
        <w:jc w:val="right"/>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641" w:firstLine="640" w:firstLineChars="200"/>
        <w:jc w:val="both"/>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t>附件：房地产价格评估机构报名表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641" w:firstLine="640" w:firstLineChars="200"/>
        <w:jc w:val="right"/>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641" w:firstLine="640" w:firstLineChars="200"/>
        <w:jc w:val="right"/>
        <w:textAlignment w:val="baseline"/>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pPr>
      <w:r>
        <w:rPr>
          <w:rStyle w:val="6"/>
          <w:rFonts w:hint="default" w:ascii="Times New Roman" w:hAnsi="Times New Roman" w:eastAsia="仿宋_GB2312" w:cs="Times New Roman"/>
          <w:b w:val="0"/>
          <w:i w:val="0"/>
          <w:caps w:val="0"/>
          <w:spacing w:val="0"/>
          <w:w w:val="100"/>
          <w:kern w:val="2"/>
          <w:sz w:val="32"/>
          <w:szCs w:val="32"/>
          <w:highlight w:val="none"/>
          <w:lang w:val="en-US" w:eastAsia="zh-CN" w:bidi="ar-SA"/>
        </w:rPr>
        <w:t>武汉市江夏区人民政府五里界街道办事处                         2025年7月9日</w:t>
      </w:r>
    </w:p>
    <w:sectPr>
      <w:pgSz w:w="11906" w:h="16838"/>
      <w:pgMar w:top="1440" w:right="1797" w:bottom="1440" w:left="179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ODQ4OGM5NDVjNzhkMWUzZjNjMzg1YThlMzczOTAifQ=="/>
  </w:docVars>
  <w:rsids>
    <w:rsidRoot w:val="00000000"/>
    <w:rsid w:val="03F627DC"/>
    <w:rsid w:val="057C7335"/>
    <w:rsid w:val="08840D3E"/>
    <w:rsid w:val="09D11B67"/>
    <w:rsid w:val="0A1448BC"/>
    <w:rsid w:val="0A456833"/>
    <w:rsid w:val="0C37664F"/>
    <w:rsid w:val="0EFD37FB"/>
    <w:rsid w:val="0F795BA3"/>
    <w:rsid w:val="11FB6116"/>
    <w:rsid w:val="14EE644B"/>
    <w:rsid w:val="15275080"/>
    <w:rsid w:val="16AA7049"/>
    <w:rsid w:val="18457394"/>
    <w:rsid w:val="1C6A5B80"/>
    <w:rsid w:val="1C874C73"/>
    <w:rsid w:val="1D9123E4"/>
    <w:rsid w:val="1E876BA5"/>
    <w:rsid w:val="1F8E6190"/>
    <w:rsid w:val="1FFF7159"/>
    <w:rsid w:val="20303590"/>
    <w:rsid w:val="22123D63"/>
    <w:rsid w:val="2391616E"/>
    <w:rsid w:val="23B469B5"/>
    <w:rsid w:val="23C14A8A"/>
    <w:rsid w:val="242311CE"/>
    <w:rsid w:val="270255B9"/>
    <w:rsid w:val="2772015B"/>
    <w:rsid w:val="27F84164"/>
    <w:rsid w:val="298A2DF8"/>
    <w:rsid w:val="2B6C0A6D"/>
    <w:rsid w:val="2BBA2FC5"/>
    <w:rsid w:val="2CA02F15"/>
    <w:rsid w:val="30B860DB"/>
    <w:rsid w:val="31FD7870"/>
    <w:rsid w:val="328B57E0"/>
    <w:rsid w:val="34C8434D"/>
    <w:rsid w:val="38B0478C"/>
    <w:rsid w:val="3B3E55D5"/>
    <w:rsid w:val="3C3E5F0A"/>
    <w:rsid w:val="3CCE27B6"/>
    <w:rsid w:val="3DE03B2C"/>
    <w:rsid w:val="3E666CAA"/>
    <w:rsid w:val="3F0D0DBA"/>
    <w:rsid w:val="3F2F492E"/>
    <w:rsid w:val="411E5666"/>
    <w:rsid w:val="417D0A7F"/>
    <w:rsid w:val="43384632"/>
    <w:rsid w:val="45733FE1"/>
    <w:rsid w:val="480A1F47"/>
    <w:rsid w:val="4A3F0CA6"/>
    <w:rsid w:val="4A502D13"/>
    <w:rsid w:val="4E5B34FC"/>
    <w:rsid w:val="4F911547"/>
    <w:rsid w:val="51CB6BEB"/>
    <w:rsid w:val="53FE2659"/>
    <w:rsid w:val="54117DDC"/>
    <w:rsid w:val="55515178"/>
    <w:rsid w:val="5CF6A65C"/>
    <w:rsid w:val="5DDC37FE"/>
    <w:rsid w:val="5ED0775E"/>
    <w:rsid w:val="64224D85"/>
    <w:rsid w:val="65E55EB8"/>
    <w:rsid w:val="67BE3882"/>
    <w:rsid w:val="67DD5376"/>
    <w:rsid w:val="686E699A"/>
    <w:rsid w:val="6A8D7EF0"/>
    <w:rsid w:val="6C0854F6"/>
    <w:rsid w:val="6F086931"/>
    <w:rsid w:val="6F632E15"/>
    <w:rsid w:val="70813234"/>
    <w:rsid w:val="75742FD1"/>
    <w:rsid w:val="761F507F"/>
    <w:rsid w:val="78F35090"/>
    <w:rsid w:val="7F7A07E1"/>
    <w:rsid w:val="AFFF677A"/>
    <w:rsid w:val="D9ADE8FA"/>
    <w:rsid w:val="FBEB1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link w:val="2"/>
    <w:semiHidden/>
    <w:qFormat/>
    <w:uiPriority w:val="0"/>
    <w:rPr>
      <w:sz w:val="18"/>
      <w:szCs w:val="18"/>
    </w:rPr>
  </w:style>
  <w:style w:type="character" w:customStyle="1" w:styleId="9">
    <w:name w:val="UserStyle_1"/>
    <w:link w:val="3"/>
    <w:semiHidden/>
    <w:qFormat/>
    <w:uiPriority w:val="0"/>
    <w:rPr>
      <w:sz w:val="18"/>
      <w:szCs w:val="18"/>
    </w:rPr>
  </w:style>
  <w:style w:type="paragraph" w:customStyle="1" w:styleId="10">
    <w:name w:val="HtmlNormal"/>
    <w:basedOn w:val="1"/>
    <w:qFormat/>
    <w:uiPriority w:val="0"/>
    <w:pPr>
      <w:spacing w:before="100" w:beforeAutospacing="1" w:after="100" w:afterAutospacing="1"/>
      <w:ind w:left="0" w:right="0"/>
      <w:jc w:val="left"/>
      <w:textAlignment w:val="baseline"/>
    </w:pPr>
    <w:rPr>
      <w:kern w:val="0"/>
      <w:sz w:val="24"/>
      <w:szCs w:val="22"/>
      <w:lang w:val="en-US" w:eastAsia="zh-CN"/>
    </w:rPr>
  </w:style>
  <w:style w:type="table" w:customStyle="1" w:styleId="11">
    <w:name w:val="TableGrid"/>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785</Words>
  <Characters>830</Characters>
  <TotalTime>304</TotalTime>
  <ScaleCrop>false</ScaleCrop>
  <LinksUpToDate>false</LinksUpToDate>
  <CharactersWithSpaces>871</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2023-06-01T17:01:00Z</dcterms:created>
  <dc:creator>Administrator</dc:creator>
  <cp:lastModifiedBy>User</cp:lastModifiedBy>
  <cp:lastPrinted>2024-10-10T22:58:00Z</cp:lastPrinted>
  <dcterms:modified xsi:type="dcterms:W3CDTF">2025-07-09T10:11:59Z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756303C81965FA68EFCF6D68E840B8AF_43</vt:lpwstr>
  </property>
  <property fmtid="{D5CDD505-2E9C-101B-9397-08002B2CF9AE}" pid="4" name="KSOTemplateDocerSaveRecord">
    <vt:lpwstr>eyJoZGlkIjoiYjgzODQ4OGM5NDVjNzhkMWUzZjNjMzg1YThlMzczOTAiLCJ1c2VySWQiOiIyMDA0NzM5ODkifQ==</vt:lpwstr>
  </property>
</Properties>
</file>